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C7A" w:rsidRDefault="00A41B75">
      <w:pPr>
        <w:numPr>
          <w:ilvl w:val="0"/>
          <w:numId w:val="1"/>
        </w:numPr>
        <w:rPr>
          <w:rFonts w:ascii="Calibri" w:hAnsi="Calibri" w:cs="Arial"/>
          <w:bCs/>
          <w:i/>
          <w:iCs/>
          <w:sz w:val="22"/>
          <w:szCs w:val="22"/>
          <w:lang w:val="pl-PL"/>
        </w:rPr>
      </w:pPr>
      <w:r>
        <w:rPr>
          <w:rFonts w:ascii="Calibri" w:hAnsi="Calibri" w:cs="Arial"/>
          <w:bCs/>
          <w:i/>
          <w:iCs/>
          <w:sz w:val="22"/>
          <w:szCs w:val="22"/>
          <w:lang w:val="pl-PL"/>
        </w:rPr>
        <w:t>Pytanie: Jak będzie wybierana najkorzystniejsza oferta?</w:t>
      </w:r>
    </w:p>
    <w:p w:rsidR="000C4C7A" w:rsidRDefault="00A41B75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val="pl-PL"/>
        </w:rPr>
        <w:t xml:space="preserve">Odpowiedź: Poniżej tabelka z wagami do oceny najkorzystniejszej oferty. </w:t>
      </w:r>
    </w:p>
    <w:p w:rsidR="000C4C7A" w:rsidRDefault="000C4C7A">
      <w:pPr>
        <w:jc w:val="center"/>
        <w:rPr>
          <w:rFonts w:ascii="Calibri" w:hAnsi="Calibri" w:cs="Arial"/>
          <w:bCs/>
          <w:sz w:val="22"/>
          <w:szCs w:val="22"/>
        </w:rPr>
      </w:pPr>
    </w:p>
    <w:tbl>
      <w:tblPr>
        <w:tblW w:w="8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8"/>
        <w:gridCol w:w="2119"/>
        <w:gridCol w:w="1913"/>
        <w:gridCol w:w="1913"/>
        <w:gridCol w:w="1913"/>
      </w:tblGrid>
      <w:tr w:rsidR="000C4C7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4C7A" w:rsidRDefault="000C4C7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4C7A" w:rsidRDefault="00A41B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Rodzaj usługi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4C7A" w:rsidRDefault="00A41B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pl-PL"/>
              </w:rPr>
              <w:t>Waga (udział w druku całości)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4C7A" w:rsidRDefault="00A41B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Arial"/>
                <w:bCs/>
                <w:sz w:val="22"/>
                <w:szCs w:val="22"/>
                <w:lang w:val="pl-PL"/>
              </w:rPr>
              <w:t xml:space="preserve">netto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za 1</w:t>
            </w:r>
            <w:r>
              <w:rPr>
                <w:rFonts w:ascii="Calibri" w:hAnsi="Calibri" w:cs="Arial"/>
                <w:bCs/>
                <w:sz w:val="22"/>
                <w:szCs w:val="22"/>
                <w:lang w:val="pl-PL"/>
              </w:rPr>
              <w:t>000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stron druku</w:t>
            </w:r>
          </w:p>
          <w:p w:rsidR="000C4C7A" w:rsidRDefault="00A41B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(PLN)*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4C7A" w:rsidRDefault="00A41B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Cena brutto za 1</w:t>
            </w:r>
            <w:r>
              <w:rPr>
                <w:rFonts w:ascii="Calibri" w:hAnsi="Calibri" w:cs="Arial"/>
                <w:bCs/>
                <w:sz w:val="22"/>
                <w:szCs w:val="22"/>
                <w:lang w:val="pl-PL"/>
              </w:rPr>
              <w:t>000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stron druku</w:t>
            </w:r>
          </w:p>
          <w:p w:rsidR="000C4C7A" w:rsidRDefault="00A41B75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(PLN)*</w:t>
            </w:r>
          </w:p>
        </w:tc>
      </w:tr>
      <w:tr w:rsidR="000C4C7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Druk biało-czarny, arkusz A4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0,665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0C4C7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Druk kolorowy, arkusz A4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0,285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0C4C7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Druk biało-czarny, arkusz A3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0,035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0C4C7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Druk kolorowy, arkusz A3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0,015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0C4C7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Wartość oferty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0C4C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7A" w:rsidRDefault="00A41B75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suma 4 iloczynów waga * cena brutto</w:t>
            </w:r>
          </w:p>
        </w:tc>
      </w:tr>
    </w:tbl>
    <w:p w:rsidR="000C4C7A" w:rsidRDefault="000C4C7A"/>
    <w:p w:rsidR="000C4C7A" w:rsidRDefault="000C4C7A"/>
    <w:p w:rsidR="000C4C7A" w:rsidRDefault="000C4C7A"/>
    <w:p w:rsidR="000C4C7A" w:rsidRDefault="00A41B75">
      <w:pPr>
        <w:numPr>
          <w:ilvl w:val="0"/>
          <w:numId w:val="2"/>
        </w:numPr>
        <w:rPr>
          <w:i/>
          <w:iCs/>
          <w:lang w:val="pl-PL"/>
        </w:rPr>
      </w:pPr>
      <w:r>
        <w:rPr>
          <w:i/>
          <w:iCs/>
          <w:lang w:val="pl-PL"/>
        </w:rPr>
        <w:t xml:space="preserve">Pytanie: czy dopuszcza się ofertę na drukarki </w:t>
      </w:r>
      <w:r>
        <w:rPr>
          <w:i/>
          <w:iCs/>
          <w:lang w:val="pl-PL"/>
        </w:rPr>
        <w:t>używane</w:t>
      </w:r>
    </w:p>
    <w:p w:rsidR="000C4C7A" w:rsidRDefault="00A41B75">
      <w:pPr>
        <w:rPr>
          <w:lang w:val="pl-PL"/>
        </w:rPr>
      </w:pPr>
      <w:r>
        <w:rPr>
          <w:lang w:val="pl-PL"/>
        </w:rPr>
        <w:t>Odpowiedź: tak</w:t>
      </w:r>
    </w:p>
    <w:p w:rsidR="000C4C7A" w:rsidRDefault="00A41B75">
      <w:pPr>
        <w:numPr>
          <w:ilvl w:val="0"/>
          <w:numId w:val="2"/>
        </w:numPr>
        <w:rPr>
          <w:i/>
          <w:iCs/>
          <w:lang w:val="pl-PL"/>
        </w:rPr>
      </w:pPr>
      <w:r>
        <w:rPr>
          <w:i/>
          <w:iCs/>
          <w:lang w:val="pl-PL"/>
        </w:rPr>
        <w:t>Pytanie: czy dopuszcza się, by drukarki z pozycji B. były identyczne jak z pozycji A. (chodzi o druk w kolorze)</w:t>
      </w:r>
    </w:p>
    <w:p w:rsidR="000C4C7A" w:rsidRDefault="00A41B75">
      <w:pPr>
        <w:rPr>
          <w:lang w:val="pl-PL"/>
        </w:rPr>
      </w:pPr>
      <w:r>
        <w:rPr>
          <w:lang w:val="pl-PL"/>
        </w:rPr>
        <w:t>Odpowiedź: nie, drukarki z pozycji B. nie maja miec możliwości druku kolorowego</w:t>
      </w:r>
    </w:p>
    <w:p w:rsidR="000C4C7A" w:rsidRDefault="00A41B75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Czy dla wszystkich urządzeń: wartości min</w:t>
      </w:r>
      <w:r>
        <w:rPr>
          <w:lang w:val="pl-PL"/>
        </w:rPr>
        <w:t>imalne obciążenia miesięcznego oraz prędkości wydruku muszą odpowiadać ściśle wyspecyfikowanym parametrom?</w:t>
      </w:r>
    </w:p>
    <w:p w:rsidR="000C4C7A" w:rsidRDefault="00A41B75">
      <w:pPr>
        <w:rPr>
          <w:lang w:val="pl-PL"/>
        </w:rPr>
      </w:pPr>
      <w:r>
        <w:rPr>
          <w:lang w:val="pl-PL"/>
        </w:rPr>
        <w:t>Odpowiedź: dopuszczamy zmianę minimalnych wartości parametrów do 20 proc. (np. obciążenie miesięczne 30 tys. - dopuszcza sie 27 ty</w:t>
      </w:r>
      <w:bookmarkStart w:id="0" w:name="_GoBack"/>
      <w:bookmarkEnd w:id="0"/>
      <w:r>
        <w:rPr>
          <w:lang w:val="pl-PL"/>
        </w:rPr>
        <w:t>s. itp)</w:t>
      </w:r>
    </w:p>
    <w:sectPr w:rsidR="000C4C7A" w:rsidSect="000C4C7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ABA"/>
    <w:multiLevelType w:val="singleLevel"/>
    <w:tmpl w:val="57E24ABA"/>
    <w:lvl w:ilvl="0">
      <w:start w:val="2"/>
      <w:numFmt w:val="decimal"/>
      <w:suff w:val="space"/>
      <w:lvlText w:val="%1."/>
      <w:lvlJc w:val="left"/>
    </w:lvl>
  </w:abstractNum>
  <w:abstractNum w:abstractNumId="1">
    <w:nsid w:val="57E24B9A"/>
    <w:multiLevelType w:val="singleLevel"/>
    <w:tmpl w:val="57E24B9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0A16744"/>
    <w:rsid w:val="000C4C7A"/>
    <w:rsid w:val="00A41B75"/>
    <w:rsid w:val="26C419A9"/>
    <w:rsid w:val="5AE31628"/>
    <w:rsid w:val="60A16744"/>
    <w:rsid w:val="75DB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4C7A"/>
    <w:rPr>
      <w:rFonts w:eastAsia="Times New Roman"/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Jolanta Rzęsista </cp:lastModifiedBy>
  <cp:revision>2</cp:revision>
  <dcterms:created xsi:type="dcterms:W3CDTF">2016-09-21T12:23:00Z</dcterms:created>
  <dcterms:modified xsi:type="dcterms:W3CDTF">2016-09-21T12:23:00Z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